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B4" w:rsidRPr="00BC4CDE" w:rsidRDefault="002549B4" w:rsidP="002549B4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BC4CDE">
        <w:rPr>
          <w:rFonts w:ascii="Times New Roman" w:hAnsi="Times New Roman"/>
          <w:noProof/>
          <w:lang w:eastAsia="ru-RU"/>
        </w:rPr>
        <w:drawing>
          <wp:inline distT="0" distB="0" distL="0" distR="0" wp14:anchorId="6E496BB3" wp14:editId="11B5A592">
            <wp:extent cx="819150" cy="819150"/>
            <wp:effectExtent l="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9B4" w:rsidRPr="00BC4CDE" w:rsidRDefault="002549B4" w:rsidP="002549B4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BC4CDE">
        <w:rPr>
          <w:rFonts w:ascii="Times New Roman" w:hAnsi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/>
          <w:b/>
          <w:bCs/>
          <w:sz w:val="32"/>
          <w:szCs w:val="32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</w:rPr>
        <w:t xml:space="preserve">  </w:t>
      </w:r>
      <w:r w:rsidRPr="00BC4CDE"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gramStart"/>
      <w:r w:rsidRPr="00BC4CDE">
        <w:rPr>
          <w:rFonts w:ascii="Times New Roman" w:hAnsi="Times New Roman"/>
          <w:b/>
          <w:bCs/>
          <w:sz w:val="32"/>
          <w:szCs w:val="32"/>
        </w:rPr>
        <w:t>Р</w:t>
      </w:r>
      <w:proofErr w:type="gramEnd"/>
      <w:r w:rsidRPr="00BC4CDE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/>
          <w:b/>
          <w:bCs/>
          <w:sz w:val="32"/>
          <w:szCs w:val="32"/>
        </w:rPr>
        <w:t>Ш</w:t>
      </w:r>
      <w:r w:rsidRPr="00BC4CDE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/>
          <w:b/>
          <w:bCs/>
          <w:sz w:val="32"/>
          <w:szCs w:val="32"/>
        </w:rPr>
        <w:t>Н</w:t>
      </w:r>
      <w:r w:rsidRPr="00BC4CDE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/>
          <w:b/>
          <w:bCs/>
          <w:sz w:val="32"/>
          <w:szCs w:val="32"/>
        </w:rPr>
        <w:t>И</w:t>
      </w:r>
      <w:r w:rsidRPr="00BC4CDE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/>
          <w:b/>
          <w:bCs/>
          <w:sz w:val="32"/>
          <w:szCs w:val="32"/>
        </w:rPr>
        <w:t>Е</w:t>
      </w:r>
    </w:p>
    <w:p w:rsidR="002549B4" w:rsidRPr="00BC4CDE" w:rsidRDefault="002549B4" w:rsidP="002549B4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2549B4" w:rsidRPr="002549B4" w:rsidRDefault="002549B4" w:rsidP="002549B4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549B4">
        <w:rPr>
          <w:rFonts w:ascii="Times New Roman" w:hAnsi="Times New Roman"/>
          <w:b/>
          <w:bCs/>
          <w:sz w:val="28"/>
          <w:szCs w:val="28"/>
        </w:rPr>
        <w:t>ПРЕЗИДИУМА</w:t>
      </w:r>
    </w:p>
    <w:p w:rsidR="002549B4" w:rsidRPr="002549B4" w:rsidRDefault="002549B4" w:rsidP="002549B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49B4">
        <w:rPr>
          <w:rFonts w:ascii="Times New Roman" w:hAnsi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2549B4" w:rsidRPr="002549B4" w:rsidRDefault="002549B4" w:rsidP="002549B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49B4">
        <w:rPr>
          <w:rFonts w:ascii="Times New Roman" w:hAnsi="Times New Roman"/>
          <w:b/>
          <w:bCs/>
          <w:sz w:val="28"/>
          <w:szCs w:val="28"/>
        </w:rPr>
        <w:t>«КРАСНОГОРСКИЙ РАЙОН»</w:t>
      </w:r>
    </w:p>
    <w:p w:rsidR="002549B4" w:rsidRDefault="002549B4" w:rsidP="002549B4">
      <w:pPr>
        <w:tabs>
          <w:tab w:val="left" w:pos="89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549B4" w:rsidRDefault="002549B4" w:rsidP="002549B4">
      <w:pPr>
        <w:tabs>
          <w:tab w:val="left" w:pos="89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деятельности добровольной народной </w:t>
      </w:r>
    </w:p>
    <w:p w:rsidR="002549B4" w:rsidRPr="005909B4" w:rsidRDefault="002549B4" w:rsidP="002549B4">
      <w:pPr>
        <w:tabs>
          <w:tab w:val="left" w:pos="89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дружины</w:t>
      </w:r>
      <w:r w:rsidRPr="005909B4">
        <w:rPr>
          <w:rFonts w:ascii="Times New Roman" w:hAnsi="Times New Roman"/>
          <w:b/>
          <w:sz w:val="28"/>
          <w:szCs w:val="28"/>
        </w:rPr>
        <w:t xml:space="preserve"> в 2016 году</w:t>
      </w:r>
    </w:p>
    <w:p w:rsidR="002549B4" w:rsidRDefault="002549B4" w:rsidP="002549B4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49B4" w:rsidRPr="00BC4CDE" w:rsidRDefault="002549B4" w:rsidP="002549B4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 xml:space="preserve">Принято  Президиумом </w:t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</w:r>
    </w:p>
    <w:p w:rsidR="002549B4" w:rsidRPr="00BC4CDE" w:rsidRDefault="002549B4" w:rsidP="002549B4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>Совета депутатов муниципального</w:t>
      </w:r>
    </w:p>
    <w:p w:rsidR="002549B4" w:rsidRPr="00BC4CDE" w:rsidRDefault="002549B4" w:rsidP="002549B4">
      <w:pPr>
        <w:tabs>
          <w:tab w:val="left" w:pos="8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>образования «Красногорский район</w:t>
      </w:r>
      <w:r w:rsidRPr="00BC4CDE">
        <w:rPr>
          <w:rFonts w:ascii="Times New Roman" w:hAnsi="Times New Roman"/>
          <w:bCs/>
          <w:sz w:val="28"/>
          <w:szCs w:val="28"/>
        </w:rPr>
        <w:t xml:space="preserve">»                                                                      </w:t>
      </w:r>
    </w:p>
    <w:p w:rsidR="002549B4" w:rsidRPr="00953389" w:rsidRDefault="002549B4" w:rsidP="002549B4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49B4" w:rsidRPr="00D13583" w:rsidRDefault="002549B4" w:rsidP="002549B4">
      <w:pPr>
        <w:tabs>
          <w:tab w:val="left" w:pos="8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39F">
        <w:rPr>
          <w:rFonts w:ascii="Times New Roman" w:hAnsi="Times New Roman"/>
          <w:sz w:val="28"/>
          <w:szCs w:val="28"/>
          <w:lang w:eastAsia="ru-RU"/>
        </w:rPr>
        <w:t xml:space="preserve">       Заслушав и обсудив информацию </w:t>
      </w:r>
      <w:r w:rsidRPr="00D13583">
        <w:rPr>
          <w:rFonts w:ascii="Times New Roman" w:hAnsi="Times New Roman"/>
          <w:sz w:val="28"/>
          <w:szCs w:val="28"/>
        </w:rPr>
        <w:t>о деятельности добровольной народной дружины в 2016 году</w:t>
      </w:r>
    </w:p>
    <w:p w:rsidR="002549B4" w:rsidRDefault="002549B4" w:rsidP="002549B4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49B4" w:rsidRDefault="002549B4" w:rsidP="002549B4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549B4" w:rsidRDefault="002549B4" w:rsidP="002549B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C4CDE">
        <w:rPr>
          <w:rFonts w:ascii="Times New Roman" w:hAnsi="Times New Roman"/>
          <w:bCs/>
          <w:sz w:val="28"/>
          <w:szCs w:val="28"/>
        </w:rPr>
        <w:t>Президиум Совета  депутатов</w:t>
      </w:r>
    </w:p>
    <w:p w:rsidR="002549B4" w:rsidRPr="00BC4CDE" w:rsidRDefault="002549B4" w:rsidP="002549B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549B4" w:rsidRPr="00BC4CDE" w:rsidRDefault="002549B4" w:rsidP="002549B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549B4" w:rsidRPr="00724393" w:rsidRDefault="002549B4" w:rsidP="002549B4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РЕШАЕТ:</w:t>
      </w:r>
    </w:p>
    <w:p w:rsidR="002549B4" w:rsidRPr="00953389" w:rsidRDefault="002549B4" w:rsidP="002549B4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549B4" w:rsidRDefault="002549B4" w:rsidP="002549B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Информацию о деятельности добровольной народной дружины в 2016 году </w:t>
      </w:r>
      <w:r>
        <w:rPr>
          <w:rFonts w:ascii="Times New Roman" w:hAnsi="Times New Roman"/>
          <w:sz w:val="28"/>
          <w:szCs w:val="28"/>
        </w:rPr>
        <w:t>принять к сведению.</w:t>
      </w:r>
    </w:p>
    <w:p w:rsidR="002549B4" w:rsidRDefault="002549B4" w:rsidP="002549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>Председатель Районного Совета депутатов</w:t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</w:r>
      <w:r w:rsidRPr="00BC4CDE">
        <w:rPr>
          <w:rFonts w:ascii="Times New Roman" w:hAnsi="Times New Roman"/>
          <w:sz w:val="28"/>
          <w:szCs w:val="28"/>
        </w:rPr>
        <w:tab/>
        <w:t>И.Б. Прокашев</w:t>
      </w: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>«Красногорский район»</w:t>
      </w: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49B4" w:rsidRDefault="002549B4" w:rsidP="002549B4">
      <w:pPr>
        <w:autoSpaceDE w:val="0"/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BC4CDE">
        <w:rPr>
          <w:rFonts w:ascii="Times New Roman" w:eastAsia="Arial" w:hAnsi="Times New Roman"/>
          <w:sz w:val="28"/>
          <w:szCs w:val="28"/>
        </w:rPr>
        <w:tab/>
      </w:r>
      <w:r w:rsidRPr="00BC4CDE">
        <w:rPr>
          <w:rFonts w:ascii="Times New Roman" w:eastAsia="Arial" w:hAnsi="Times New Roman"/>
          <w:sz w:val="28"/>
          <w:szCs w:val="28"/>
        </w:rPr>
        <w:tab/>
      </w:r>
    </w:p>
    <w:p w:rsidR="002549B4" w:rsidRPr="00BC4CDE" w:rsidRDefault="002549B4" w:rsidP="002549B4">
      <w:pPr>
        <w:autoSpaceDE w:val="0"/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>село Красногорское</w:t>
      </w: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 мая </w:t>
      </w:r>
      <w:r w:rsidRPr="00BC4CDE">
        <w:rPr>
          <w:rFonts w:ascii="Times New Roman" w:hAnsi="Times New Roman"/>
          <w:sz w:val="28"/>
          <w:szCs w:val="28"/>
        </w:rPr>
        <w:t>2017 года</w:t>
      </w:r>
    </w:p>
    <w:p w:rsidR="002549B4" w:rsidRPr="00BC4CDE" w:rsidRDefault="002549B4" w:rsidP="002549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CD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34</w:t>
      </w:r>
    </w:p>
    <w:p w:rsidR="002549B4" w:rsidRDefault="002549B4" w:rsidP="002549B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EA64A7" w:rsidRDefault="00EA64A7" w:rsidP="002549B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EA64A7" w:rsidRPr="00EA64A7" w:rsidRDefault="00EA64A7" w:rsidP="002549B4">
      <w:pPr>
        <w:spacing w:after="0" w:line="240" w:lineRule="auto"/>
        <w:jc w:val="both"/>
        <w:rPr>
          <w:rFonts w:ascii="Times New Roman" w:hAnsi="Times New Roman"/>
          <w:lang w:val="en-US"/>
        </w:rPr>
      </w:pPr>
      <w:bookmarkStart w:id="0" w:name="_GoBack"/>
      <w:bookmarkEnd w:id="0"/>
    </w:p>
    <w:p w:rsidR="002549B4" w:rsidRDefault="002549B4" w:rsidP="002549B4">
      <w:pPr>
        <w:spacing w:after="0" w:line="240" w:lineRule="auto"/>
        <w:jc w:val="both"/>
        <w:rPr>
          <w:rFonts w:ascii="Times New Roman" w:hAnsi="Times New Roman"/>
        </w:rPr>
      </w:pPr>
    </w:p>
    <w:p w:rsidR="002549B4" w:rsidRDefault="002549B4" w:rsidP="002549B4">
      <w:pPr>
        <w:spacing w:after="0" w:line="240" w:lineRule="auto"/>
        <w:jc w:val="both"/>
        <w:rPr>
          <w:rFonts w:ascii="Times New Roman" w:hAnsi="Times New Roman"/>
        </w:rPr>
      </w:pPr>
    </w:p>
    <w:p w:rsidR="002549B4" w:rsidRDefault="002549B4" w:rsidP="002E50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E50E7" w:rsidRDefault="002E50E7" w:rsidP="002E50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74F3">
        <w:rPr>
          <w:rFonts w:ascii="Times New Roman" w:hAnsi="Times New Roman"/>
          <w:sz w:val="28"/>
          <w:szCs w:val="28"/>
        </w:rPr>
        <w:lastRenderedPageBreak/>
        <w:t xml:space="preserve">Сведения </w:t>
      </w:r>
    </w:p>
    <w:p w:rsidR="002E50E7" w:rsidRDefault="002E50E7" w:rsidP="002E50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74F3">
        <w:rPr>
          <w:rFonts w:ascii="Times New Roman" w:hAnsi="Times New Roman"/>
          <w:sz w:val="28"/>
          <w:szCs w:val="28"/>
        </w:rPr>
        <w:t>о реализации Федерального закона от 02.04.2014 № 44-ФЗ «Об участии</w:t>
      </w:r>
    </w:p>
    <w:p w:rsidR="002E50E7" w:rsidRPr="009074F3" w:rsidRDefault="002E50E7" w:rsidP="002E50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 в охране общественного порядка» на территории Красногорского района в  2016 году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680"/>
        <w:gridCol w:w="142"/>
        <w:gridCol w:w="4961"/>
        <w:gridCol w:w="1701"/>
        <w:gridCol w:w="1701"/>
      </w:tblGrid>
      <w:tr w:rsidR="002E50E7" w:rsidRPr="002D589B" w:rsidTr="00B52F32">
        <w:trPr>
          <w:trHeight w:val="611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89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E50E7" w:rsidRPr="002D589B" w:rsidRDefault="002E50E7" w:rsidP="00B52F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589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D589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89B">
              <w:rPr>
                <w:rFonts w:ascii="Times New Roman" w:hAnsi="Times New Roman"/>
                <w:sz w:val="24"/>
                <w:szCs w:val="24"/>
              </w:rPr>
              <w:t>Наименование позиции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За текущий квартал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С нарастающим итогом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 xml:space="preserve">Количество общественных формирований/ народных дружин 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0/1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0/1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 xml:space="preserve">Общее количество человек, входящих в состав общественных формирований/народных дружин 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0/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0/</w:t>
            </w:r>
            <w:r>
              <w:rPr>
                <w:rFonts w:ascii="Times New Roman" w:hAnsi="Times New Roman"/>
              </w:rPr>
              <w:t>19</w:t>
            </w:r>
          </w:p>
        </w:tc>
      </w:tr>
      <w:tr w:rsidR="002E50E7" w:rsidRPr="002D589B" w:rsidTr="00B52F32">
        <w:trPr>
          <w:trHeight w:val="554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2.1.</w:t>
            </w:r>
          </w:p>
        </w:tc>
        <w:tc>
          <w:tcPr>
            <w:tcW w:w="680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2E50E7" w:rsidRPr="002D589B" w:rsidRDefault="002E50E7" w:rsidP="00B52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 xml:space="preserve">из них граждан из числа   </w:t>
            </w:r>
          </w:p>
          <w:p w:rsidR="002E50E7" w:rsidRPr="002D589B" w:rsidRDefault="002E50E7" w:rsidP="00B52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студентов учебных заведений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</w:tr>
      <w:tr w:rsidR="002E50E7" w:rsidRPr="002D589B" w:rsidTr="00B52F32">
        <w:trPr>
          <w:trHeight w:val="239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3.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Количество внештатных сотрудников полиции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4.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Общее количество рейдовых мероприятий, с участием представителей общественных формирований (цифровой показатель)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2E50E7" w:rsidRPr="002D589B" w:rsidTr="00B52F32">
        <w:trPr>
          <w:trHeight w:val="1038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5.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Количество мероприятий (спортивных, культурно-зрелищных и иных массовых мероприятий) в  охране которых приняли участие представители общественных формирований (цифровой показатель)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6.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Количество лиц, представителей общественных формирований, задействованных для обеспечения правопорядка (</w:t>
            </w:r>
            <w:proofErr w:type="spellStart"/>
            <w:r w:rsidRPr="002D589B">
              <w:rPr>
                <w:rFonts w:ascii="Times New Roman" w:hAnsi="Times New Roman"/>
              </w:rPr>
              <w:t>п.п</w:t>
            </w:r>
            <w:proofErr w:type="spellEnd"/>
            <w:r w:rsidRPr="002D589B">
              <w:rPr>
                <w:rFonts w:ascii="Times New Roman" w:hAnsi="Times New Roman"/>
              </w:rPr>
              <w:t xml:space="preserve">. 4 и 5) 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7.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Пресечено административных правонарушений при участии представителей общественных формирований (статья КоАП РФ)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D589B">
              <w:rPr>
                <w:rFonts w:ascii="Times New Roman" w:hAnsi="Times New Roman"/>
              </w:rPr>
              <w:t xml:space="preserve"> (</w:t>
            </w:r>
            <w:r w:rsidRPr="002D589B">
              <w:rPr>
                <w:rFonts w:ascii="Times New Roman" w:hAnsi="Times New Roman"/>
                <w:sz w:val="16"/>
                <w:szCs w:val="16"/>
              </w:rPr>
              <w:t>ст.20.21 КоАП РФ</w:t>
            </w:r>
            <w:r>
              <w:rPr>
                <w:rFonts w:ascii="Times New Roman" w:hAnsi="Times New Roman"/>
                <w:sz w:val="16"/>
                <w:szCs w:val="16"/>
              </w:rPr>
              <w:t>-4</w:t>
            </w:r>
            <w:r w:rsidRPr="002D589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2D589B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sz w:val="16"/>
                <w:szCs w:val="16"/>
              </w:rPr>
              <w:t>ст.20.21 КоАП РФ-24</w:t>
            </w:r>
            <w:r w:rsidRPr="002D589B">
              <w:rPr>
                <w:rFonts w:ascii="Times New Roman" w:hAnsi="Times New Roman"/>
                <w:sz w:val="16"/>
                <w:szCs w:val="16"/>
              </w:rPr>
              <w:t>, ст.6.24 КоАП РФ -3, ст.20.1 КоАП РФ-1, ст.14.2 КоАП РФ-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2D589B">
              <w:rPr>
                <w:rFonts w:ascii="Times New Roman" w:hAnsi="Times New Roman"/>
                <w:sz w:val="16"/>
                <w:szCs w:val="16"/>
              </w:rPr>
              <w:t>, 14.1-1)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8.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Оказано содействие в раскрытии преступлений (статья УК РФ, № КУСП, № уголовного дела)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9.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Задержано преступников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9.1.</w:t>
            </w:r>
          </w:p>
        </w:tc>
        <w:tc>
          <w:tcPr>
            <w:tcW w:w="822" w:type="dxa"/>
            <w:gridSpan w:val="2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 xml:space="preserve">в </w:t>
            </w:r>
            <w:proofErr w:type="spellStart"/>
            <w:r w:rsidRPr="002D589B">
              <w:rPr>
                <w:rFonts w:ascii="Times New Roman" w:hAnsi="Times New Roman"/>
              </w:rPr>
              <w:t>т.ч</w:t>
            </w:r>
            <w:proofErr w:type="spellEnd"/>
            <w:r w:rsidRPr="002D589B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в розыске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ind w:right="-108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10.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ind w:right="-108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Выявлено несовершеннолетних правонарушителей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11.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 xml:space="preserve">Выявлено несовершеннолетних, находящихся в ночное время без сопровождения родителей в общественных местах и на улицах 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12.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Оказано содействие в поиске лиц, пропавших без вести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13.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 xml:space="preserve">Проведено в учреждениях, организациях, ведомствах и учебных заведениях, а также среди населения, информационно-консультативной и агитационной работы, </w:t>
            </w:r>
            <w:r w:rsidRPr="002D589B">
              <w:rPr>
                <w:rFonts w:ascii="Times New Roman" w:hAnsi="Times New Roman"/>
              </w:rPr>
              <w:lastRenderedPageBreak/>
              <w:t>направленной на привлечение граждан к охране общественного порядка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2E50E7" w:rsidRPr="002D589B" w:rsidTr="00B52F32">
        <w:trPr>
          <w:trHeight w:val="800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Количество проведенных мероприятий по распространению правовых знаний, разъяснения норм поведения в общественных местах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E50E7" w:rsidRPr="002D589B" w:rsidTr="00B52F32">
        <w:trPr>
          <w:trHeight w:val="699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15.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Финансирование, запланированное органами гос. власти и местного самоуправления на обеспечение деятельности народных дружин в текущем году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2000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2000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16.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Финансирование, выделенное органами гос. власти и местного самоуправления на обеспечение деятельности народных дружин в текущем году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155000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15500</w:t>
            </w:r>
            <w:r w:rsidRPr="002D589B">
              <w:rPr>
                <w:rFonts w:ascii="Times New Roman" w:hAnsi="Times New Roman"/>
              </w:rPr>
              <w:t>0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17.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Пожертвования и добровольные взносы на обеспечение деятельности народных дружин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18.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Освещено материалов в СМИ о деятельности общественных формирований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19.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 xml:space="preserve">Материально-техническое обеспечение (помещение/компьютерная техника) </w:t>
            </w:r>
          </w:p>
        </w:tc>
        <w:tc>
          <w:tcPr>
            <w:tcW w:w="1701" w:type="dxa"/>
            <w:shd w:val="clear" w:color="auto" w:fill="auto"/>
          </w:tcPr>
          <w:p w:rsidR="002E50E7" w:rsidRPr="00FB70BD" w:rsidRDefault="002E50E7" w:rsidP="00B52F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70BD">
              <w:rPr>
                <w:rFonts w:ascii="Times New Roman" w:hAnsi="Times New Roman"/>
                <w:sz w:val="16"/>
                <w:szCs w:val="16"/>
              </w:rPr>
              <w:t xml:space="preserve">- мегафон-1, шкаф металлический-1, фотоаппарат-1, мебель офисная-1, изготовление табличек-1, изготовление вывески-1, изготовление удостоверений-19, огнетушитель-1, жилет-10, повязки-10, </w:t>
            </w:r>
            <w:proofErr w:type="spellStart"/>
            <w:r w:rsidRPr="00FB70BD">
              <w:rPr>
                <w:rFonts w:ascii="Times New Roman" w:hAnsi="Times New Roman"/>
                <w:sz w:val="16"/>
                <w:szCs w:val="16"/>
              </w:rPr>
              <w:t>конставары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E50E7" w:rsidRPr="00441975" w:rsidRDefault="002E50E7" w:rsidP="00B52F3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75">
              <w:rPr>
                <w:rFonts w:ascii="Times New Roman" w:hAnsi="Times New Roman"/>
                <w:sz w:val="12"/>
                <w:szCs w:val="12"/>
              </w:rPr>
              <w:t>- планшет, кол-во -1;</w:t>
            </w:r>
          </w:p>
          <w:p w:rsidR="002E50E7" w:rsidRPr="00441975" w:rsidRDefault="002E50E7" w:rsidP="00B52F3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75">
              <w:rPr>
                <w:rFonts w:ascii="Times New Roman" w:hAnsi="Times New Roman"/>
                <w:sz w:val="12"/>
                <w:szCs w:val="12"/>
              </w:rPr>
              <w:t>- фотоаппарат, кол-во -1;</w:t>
            </w:r>
          </w:p>
          <w:p w:rsidR="002E50E7" w:rsidRPr="00441975" w:rsidRDefault="002E50E7" w:rsidP="00B52F3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41975">
              <w:rPr>
                <w:rFonts w:ascii="Times New Roman" w:hAnsi="Times New Roman"/>
                <w:sz w:val="12"/>
                <w:szCs w:val="12"/>
              </w:rPr>
              <w:t>- фонарик – 5 шт.;</w:t>
            </w:r>
          </w:p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441975">
              <w:rPr>
                <w:rFonts w:ascii="Times New Roman" w:hAnsi="Times New Roman"/>
                <w:sz w:val="12"/>
                <w:szCs w:val="12"/>
              </w:rPr>
              <w:t xml:space="preserve">Батарейки; радиостанция – 1 комплект; свисток – 10 шт.;- мегафон-1, шкаф металлический-1, фотоаппарат-1, мебель офисная-1, изготовление табличек-1, изготовление вывески-1, изготовление удостоверений-19, огнетушитель-1, жилет-10, повязки-10, </w:t>
            </w:r>
            <w:proofErr w:type="spellStart"/>
            <w:r w:rsidRPr="00441975">
              <w:rPr>
                <w:rFonts w:ascii="Times New Roman" w:hAnsi="Times New Roman"/>
                <w:sz w:val="12"/>
                <w:szCs w:val="12"/>
              </w:rPr>
              <w:t>конставары</w:t>
            </w:r>
            <w:proofErr w:type="spellEnd"/>
          </w:p>
        </w:tc>
      </w:tr>
      <w:tr w:rsidR="002E50E7" w:rsidRPr="002D589B" w:rsidTr="00B52F32">
        <w:trPr>
          <w:trHeight w:val="270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20.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Форменное обмундирование: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D589B">
              <w:rPr>
                <w:rFonts w:ascii="Times New Roman" w:hAnsi="Times New Roman"/>
              </w:rPr>
              <w:t>0</w:t>
            </w:r>
          </w:p>
        </w:tc>
      </w:tr>
      <w:tr w:rsidR="002E50E7" w:rsidRPr="002D589B" w:rsidTr="00B52F32">
        <w:trPr>
          <w:trHeight w:val="367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20.1.</w:t>
            </w:r>
          </w:p>
        </w:tc>
        <w:tc>
          <w:tcPr>
            <w:tcW w:w="822" w:type="dxa"/>
            <w:gridSpan w:val="2"/>
            <w:vMerge w:val="restart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D589B">
              <w:rPr>
                <w:rFonts w:ascii="Times New Roman" w:hAnsi="Times New Roman"/>
              </w:rPr>
              <w:t>в.т.ч</w:t>
            </w:r>
            <w:proofErr w:type="spellEnd"/>
            <w:r w:rsidRPr="002D589B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2E50E7" w:rsidRPr="002D589B" w:rsidRDefault="002E50E7" w:rsidP="00B52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 жилет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D589B">
              <w:rPr>
                <w:rFonts w:ascii="Times New Roman" w:hAnsi="Times New Roman"/>
              </w:rPr>
              <w:t>0</w:t>
            </w:r>
          </w:p>
        </w:tc>
      </w:tr>
      <w:tr w:rsidR="002E50E7" w:rsidRPr="002D589B" w:rsidTr="00B52F32">
        <w:trPr>
          <w:trHeight w:val="255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20.2</w:t>
            </w:r>
          </w:p>
        </w:tc>
        <w:tc>
          <w:tcPr>
            <w:tcW w:w="822" w:type="dxa"/>
            <w:gridSpan w:val="2"/>
            <w:vMerge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961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-нарукавная повязка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D589B">
              <w:rPr>
                <w:rFonts w:ascii="Times New Roman" w:hAnsi="Times New Roman"/>
              </w:rPr>
              <w:t>0</w:t>
            </w:r>
          </w:p>
        </w:tc>
      </w:tr>
      <w:tr w:rsidR="002E50E7" w:rsidRPr="002D589B" w:rsidTr="00B52F32">
        <w:trPr>
          <w:trHeight w:val="255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21.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Отличительная символика: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</w:tr>
      <w:tr w:rsidR="002E50E7" w:rsidRPr="002D589B" w:rsidTr="00B52F32">
        <w:trPr>
          <w:trHeight w:val="270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21.1</w:t>
            </w:r>
          </w:p>
        </w:tc>
        <w:tc>
          <w:tcPr>
            <w:tcW w:w="822" w:type="dxa"/>
            <w:gridSpan w:val="2"/>
            <w:vMerge w:val="restart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D589B">
              <w:rPr>
                <w:rFonts w:ascii="Times New Roman" w:hAnsi="Times New Roman"/>
              </w:rPr>
              <w:t>в.т.ч</w:t>
            </w:r>
            <w:proofErr w:type="spellEnd"/>
            <w:r w:rsidRPr="002D589B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2E50E7" w:rsidRPr="002D589B" w:rsidRDefault="002E50E7" w:rsidP="00B52F32">
            <w:pPr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 жетон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</w:t>
            </w:r>
          </w:p>
        </w:tc>
      </w:tr>
      <w:tr w:rsidR="002E50E7" w:rsidRPr="002D589B" w:rsidTr="00B52F32">
        <w:trPr>
          <w:trHeight w:val="225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21.2</w:t>
            </w:r>
          </w:p>
        </w:tc>
        <w:tc>
          <w:tcPr>
            <w:tcW w:w="822" w:type="dxa"/>
            <w:gridSpan w:val="2"/>
            <w:vMerge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961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 удостоверение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2E50E7" w:rsidRPr="002D589B" w:rsidTr="00B52F32"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22.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Количество лиц застрахованных от несчастного случая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2E50E7" w:rsidRPr="002D589B" w:rsidTr="00B52F32">
        <w:trPr>
          <w:trHeight w:val="328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23.</w:t>
            </w:r>
          </w:p>
        </w:tc>
        <w:tc>
          <w:tcPr>
            <w:tcW w:w="5783" w:type="dxa"/>
            <w:gridSpan w:val="3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Поощрено представителей общественных формирований: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1</w:t>
            </w:r>
          </w:p>
        </w:tc>
      </w:tr>
      <w:tr w:rsidR="002E50E7" w:rsidRPr="002D589B" w:rsidTr="00B52F32">
        <w:trPr>
          <w:trHeight w:val="300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23.1</w:t>
            </w:r>
          </w:p>
        </w:tc>
        <w:tc>
          <w:tcPr>
            <w:tcW w:w="822" w:type="dxa"/>
            <w:gridSpan w:val="2"/>
            <w:vMerge w:val="restart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D589B">
              <w:rPr>
                <w:rFonts w:ascii="Times New Roman" w:hAnsi="Times New Roman"/>
              </w:rPr>
              <w:t>в.т.ч</w:t>
            </w:r>
            <w:proofErr w:type="spellEnd"/>
            <w:r w:rsidRPr="002D589B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2E50E7" w:rsidRPr="002D589B" w:rsidRDefault="002E50E7" w:rsidP="00B52F32">
            <w:pPr>
              <w:ind w:left="42"/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 денежной премией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</w:tr>
      <w:tr w:rsidR="002E50E7" w:rsidRPr="002D589B" w:rsidTr="00B52F32">
        <w:trPr>
          <w:trHeight w:val="191"/>
        </w:trPr>
        <w:tc>
          <w:tcPr>
            <w:tcW w:w="596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23.</w:t>
            </w:r>
            <w:r w:rsidRPr="002D589B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22" w:type="dxa"/>
            <w:gridSpan w:val="2"/>
            <w:vMerge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961" w:type="dxa"/>
            <w:shd w:val="clear" w:color="auto" w:fill="auto"/>
          </w:tcPr>
          <w:p w:rsidR="002E50E7" w:rsidRPr="002D589B" w:rsidRDefault="002E50E7" w:rsidP="00B52F32">
            <w:pPr>
              <w:jc w:val="both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- ценными подарками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50E7" w:rsidRPr="002D589B" w:rsidRDefault="002E50E7" w:rsidP="00B52F32">
            <w:pPr>
              <w:jc w:val="center"/>
              <w:rPr>
                <w:rFonts w:ascii="Times New Roman" w:hAnsi="Times New Roman"/>
              </w:rPr>
            </w:pPr>
            <w:r w:rsidRPr="002D589B">
              <w:rPr>
                <w:rFonts w:ascii="Times New Roman" w:hAnsi="Times New Roman"/>
              </w:rPr>
              <w:t>0</w:t>
            </w:r>
          </w:p>
        </w:tc>
      </w:tr>
    </w:tbl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F4"/>
    <w:rsid w:val="002549B4"/>
    <w:rsid w:val="002E50E7"/>
    <w:rsid w:val="003022F4"/>
    <w:rsid w:val="00471F4B"/>
    <w:rsid w:val="00CF49F0"/>
    <w:rsid w:val="00EA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9B4"/>
    <w:pPr>
      <w:ind w:left="720"/>
    </w:pPr>
    <w:rPr>
      <w:rFonts w:cs="Calibri"/>
    </w:rPr>
  </w:style>
  <w:style w:type="paragraph" w:styleId="a4">
    <w:name w:val="Balloon Text"/>
    <w:basedOn w:val="a"/>
    <w:link w:val="a5"/>
    <w:uiPriority w:val="99"/>
    <w:semiHidden/>
    <w:unhideWhenUsed/>
    <w:rsid w:val="00254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9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9B4"/>
    <w:pPr>
      <w:ind w:left="720"/>
    </w:pPr>
    <w:rPr>
      <w:rFonts w:cs="Calibri"/>
    </w:rPr>
  </w:style>
  <w:style w:type="paragraph" w:styleId="a4">
    <w:name w:val="Balloon Text"/>
    <w:basedOn w:val="a"/>
    <w:link w:val="a5"/>
    <w:uiPriority w:val="99"/>
    <w:semiHidden/>
    <w:unhideWhenUsed/>
    <w:rsid w:val="00254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9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2017-05-22T07:23:00Z</cp:lastPrinted>
  <dcterms:created xsi:type="dcterms:W3CDTF">2017-05-16T07:44:00Z</dcterms:created>
  <dcterms:modified xsi:type="dcterms:W3CDTF">2017-05-22T07:23:00Z</dcterms:modified>
</cp:coreProperties>
</file>